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37" w:rsidRPr="00EB4792" w:rsidRDefault="004E6837" w:rsidP="004E6837">
      <w:pPr>
        <w:shd w:val="clear" w:color="auto" w:fill="F5F5F5"/>
        <w:spacing w:before="100" w:beforeAutospacing="1" w:after="440" w:line="600" w:lineRule="atLeast"/>
        <w:outlineLvl w:val="0"/>
        <w:rPr>
          <w:rFonts w:ascii="Arial" w:eastAsia="Times New Roman" w:hAnsi="Arial" w:cs="Arial"/>
          <w:b/>
          <w:color w:val="444444"/>
          <w:kern w:val="36"/>
          <w:sz w:val="52"/>
          <w:szCs w:val="52"/>
          <w:lang w:eastAsia="ru-RU"/>
        </w:rPr>
      </w:pPr>
      <w:r w:rsidRPr="00EB4792">
        <w:rPr>
          <w:rFonts w:ascii="Arial" w:eastAsia="Times New Roman" w:hAnsi="Arial" w:cs="Arial"/>
          <w:b/>
          <w:color w:val="444444"/>
          <w:kern w:val="36"/>
          <w:sz w:val="52"/>
          <w:szCs w:val="52"/>
          <w:lang w:eastAsia="ru-RU"/>
        </w:rPr>
        <w:t>Из гражданского процессуального законодательства исключен принцип непрерывности судебного разбирательства</w:t>
      </w:r>
    </w:p>
    <w:p w:rsidR="004E6837" w:rsidRPr="00EB4792" w:rsidRDefault="004E6837" w:rsidP="004E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837" w:rsidRPr="00EB4792" w:rsidRDefault="004E6837" w:rsidP="004E6837">
      <w:pPr>
        <w:shd w:val="clear" w:color="auto" w:fill="F5F5F5"/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29.07.2017 № 260-ФЗ внесены изменения в Гражданский процессуальный кодекс Российской Федерации, согласно которым во время перерыва, объявленного в судебном заседании по начатому делу, суд вправе рассматривать другие гражданские, уголовные, административные дела, а также дела об административных правонарушениях. После окончания перерыва судебное заседание продолжается, о чем объявляет председательствующий. Повторное рассмотрение исследованных до перерыва доказательств не производится. Разбирательство дела после его отложения возобновляется с того момента, с которого оно было отложено. Повторное рассмотрение доказательств, исследованных до отложения разбирательства дела, не производится.</w:t>
      </w:r>
    </w:p>
    <w:p w:rsidR="004E6837" w:rsidRPr="004E6837" w:rsidRDefault="004E6837" w:rsidP="004E6837">
      <w:pPr>
        <w:shd w:val="clear" w:color="auto" w:fill="F5F5F5"/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уточнен порядок восстановления процессуального срока на подачу кассационной жалобы, представления в судебную коллегию Верховного Суда РФ, пропущенного по уважительным причинам. Заявление о восстановлении срока будет рассматриваться непосредственно судьей Верховного Суда РФ, рассматривающим такие жалобу, представление. </w:t>
      </w:r>
      <w:proofErr w:type="gramStart"/>
      <w:r w:rsidRPr="00EB4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установлено, что срок подачи надзорных жалобы, представления, пропущенный по причинам, признанным судом уважительными, может быть восстановлен</w:t>
      </w:r>
      <w:r w:rsidR="00EB4792" w:rsidRPr="00EB4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4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судьей</w:t>
      </w:r>
      <w:r w:rsidR="00EB4792" w:rsidRPr="00EB4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4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Верховного Суда РФ по заявлению заинтересованного лица.</w:t>
      </w:r>
      <w:proofErr w:type="gramEnd"/>
      <w:r w:rsidRPr="00EB4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 порядок рассмотрения заявления о восстановлении пропущенного срока. Федеральный закон вступил в силу 30.07.2017</w:t>
      </w:r>
      <w:r w:rsidR="00EB4792" w:rsidRPr="00EB4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Pr="00EB4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4792" w:rsidRDefault="00EB4792" w:rsidP="00EB479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792" w:rsidRDefault="00EB4792" w:rsidP="00EB4792">
      <w:pPr>
        <w:shd w:val="clear" w:color="auto" w:fill="FFFFFF"/>
        <w:spacing w:after="12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 района</w:t>
      </w:r>
    </w:p>
    <w:p w:rsidR="00EB4792" w:rsidRPr="00443955" w:rsidRDefault="00EB4792" w:rsidP="00EB4792">
      <w:pPr>
        <w:shd w:val="clear" w:color="auto" w:fill="FFFFFF"/>
        <w:spacing w:after="12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Н.В. Чаусова</w:t>
      </w:r>
    </w:p>
    <w:p w:rsidR="00B01FED" w:rsidRDefault="00B01FED"/>
    <w:sectPr w:rsidR="00B01FED" w:rsidSect="00B0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37"/>
    <w:rsid w:val="004E6837"/>
    <w:rsid w:val="00B01FED"/>
    <w:rsid w:val="00B46732"/>
    <w:rsid w:val="00EB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ED"/>
  </w:style>
  <w:style w:type="paragraph" w:styleId="1">
    <w:name w:val="heading 1"/>
    <w:basedOn w:val="a"/>
    <w:link w:val="10"/>
    <w:uiPriority w:val="9"/>
    <w:qFormat/>
    <w:rsid w:val="004E6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Krokoz™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CHAUSOVA_NATALYA</dc:creator>
  <cp:keywords/>
  <dc:description/>
  <cp:lastModifiedBy>CHAUSOVA_NATALYA</cp:lastModifiedBy>
  <cp:revision>3</cp:revision>
  <dcterms:created xsi:type="dcterms:W3CDTF">2017-09-11T03:30:00Z</dcterms:created>
  <dcterms:modified xsi:type="dcterms:W3CDTF">2017-09-11T03:32:00Z</dcterms:modified>
</cp:coreProperties>
</file>